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Look w:val="04A0" w:firstRow="1" w:lastRow="0" w:firstColumn="1" w:lastColumn="0" w:noHBand="0" w:noVBand="1"/>
      </w:tblPr>
      <w:tblGrid>
        <w:gridCol w:w="1526"/>
        <w:gridCol w:w="172"/>
        <w:gridCol w:w="2663"/>
        <w:gridCol w:w="2977"/>
        <w:gridCol w:w="2444"/>
      </w:tblGrid>
      <w:tr w:rsidR="00F95CC0" w:rsidRPr="003D0721" w:rsidTr="00B96BD7">
        <w:trPr>
          <w:trHeight w:val="139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F95CC0" w:rsidRPr="003D0721" w:rsidRDefault="009659D8" w:rsidP="005C05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9659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TOBB- FGCCC; TÜRKİYE- KİK </w:t>
            </w:r>
            <w:r w:rsidR="00BA76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2. </w:t>
            </w:r>
            <w:r w:rsidRPr="009659D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FORUMU</w:t>
            </w:r>
            <w:r w:rsidRPr="003D0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95CC0" w:rsidRPr="003D0721" w:rsidRDefault="003D0721" w:rsidP="00040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0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STRATEJİK EKONOMİK PARTNERLİĞE DOĞRU</w:t>
            </w:r>
          </w:p>
          <w:p w:rsidR="00F95CC0" w:rsidRPr="003D0721" w:rsidRDefault="003D0721" w:rsidP="00D93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0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1-2 KASIM 2016</w:t>
            </w:r>
          </w:p>
          <w:p w:rsidR="00321B25" w:rsidRPr="003D0721" w:rsidRDefault="00321B25" w:rsidP="00D939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0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GULF OTEL</w:t>
            </w:r>
          </w:p>
          <w:p w:rsidR="00F95CC0" w:rsidRPr="003D0721" w:rsidRDefault="003D0721" w:rsidP="005C05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072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BAHREYN KRALLIĞI</w:t>
            </w:r>
          </w:p>
        </w:tc>
      </w:tr>
      <w:tr w:rsidR="005C05CD" w:rsidRPr="003D0721" w:rsidTr="00B96BD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72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5CD" w:rsidRPr="003D0721" w:rsidRDefault="003D0721" w:rsidP="0052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721">
              <w:rPr>
                <w:rFonts w:ascii="Times New Roman" w:hAnsi="Times New Roman"/>
                <w:b/>
                <w:sz w:val="28"/>
                <w:szCs w:val="28"/>
              </w:rPr>
              <w:t>31 Ekim 2016, Pazartesi</w:t>
            </w:r>
          </w:p>
        </w:tc>
      </w:tr>
      <w:tr w:rsidR="00795C08" w:rsidRPr="003D0721" w:rsidTr="00BE7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9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5C08" w:rsidRPr="003D0721" w:rsidRDefault="00795C08" w:rsidP="005C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5C08" w:rsidRPr="003D0721" w:rsidRDefault="003D0721" w:rsidP="005C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Türkiye-Bahreyn Uçuşu</w:t>
            </w:r>
          </w:p>
        </w:tc>
      </w:tr>
      <w:tr w:rsidR="005C05CD" w:rsidRPr="003D0721" w:rsidTr="00BE7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5CD" w:rsidRPr="003D0721" w:rsidRDefault="005C05CD" w:rsidP="005C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5CD" w:rsidRPr="003D0721" w:rsidRDefault="003D0721" w:rsidP="005C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Delegelerin Otele Transferi</w:t>
            </w:r>
            <w:r w:rsidR="005C05CD" w:rsidRPr="003D0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74A1" w:rsidRPr="003D0721" w:rsidTr="00BE7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459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4A1" w:rsidRPr="003D0721" w:rsidRDefault="00BE74A1" w:rsidP="005C05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4A1" w:rsidRDefault="00BE74A1" w:rsidP="005C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Akşam Yemeği</w:t>
            </w:r>
          </w:p>
        </w:tc>
      </w:tr>
      <w:tr w:rsidR="005C05CD" w:rsidRPr="003D0721" w:rsidTr="00BE74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67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05CD" w:rsidRPr="003D0721" w:rsidRDefault="003D0721" w:rsidP="005241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Kasım 2016, Salı</w:t>
            </w: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139C6" w:rsidRPr="00BF0FF1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BF0FF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00-10:45</w: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5C05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Açılış Oturumu</w:t>
            </w:r>
          </w:p>
          <w:p w:rsidR="002139C6" w:rsidRPr="003D0721" w:rsidRDefault="002139C6" w:rsidP="00AB5D47">
            <w:pPr>
              <w:pStyle w:val="ListeParagraf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10:45-12:00</w:t>
            </w:r>
          </w:p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9659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Oturum</w:t>
            </w:r>
          </w:p>
          <w:p w:rsidR="002139C6" w:rsidRDefault="002139C6" w:rsidP="009659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Altyapı, Mega Projeler ve Teknik Müşavirlik</w:t>
            </w:r>
          </w:p>
          <w:p w:rsidR="002139C6" w:rsidRDefault="002139C6" w:rsidP="007802D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12:30-13:30</w:t>
            </w:r>
          </w:p>
          <w:p w:rsidR="002139C6" w:rsidRPr="00BF0FF1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CD76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Çalışma Yemeği</w:t>
            </w:r>
          </w:p>
          <w:p w:rsidR="002139C6" w:rsidRPr="003D0721" w:rsidRDefault="002139C6" w:rsidP="00647C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13:30-15:00</w:t>
            </w:r>
          </w:p>
          <w:p w:rsidR="002139C6" w:rsidRPr="00BF0FF1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2139C6" w:rsidRPr="005C05CD" w:rsidRDefault="002139C6" w:rsidP="006F1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8639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Türk ve KİK Özel Sektör Temsilcileri İkili Görüşmeleri (B2B)</w:t>
            </w:r>
          </w:p>
        </w:tc>
      </w:tr>
      <w:tr w:rsidR="00985F80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5F80" w:rsidRPr="003D0721" w:rsidRDefault="00985F80" w:rsidP="00CD765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9" w:hanging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Teknik Müşavirlik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9" w:hanging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Gıda ve Tarım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9" w:hanging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Yenilenebilir Enerji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9" w:hanging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Enerji, Petrol ve Doğalgaz</w:t>
            </w:r>
            <w:r w:rsidR="00985F80" w:rsidRPr="003D072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9" w:hanging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Savunma Sanayi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9" w:hanging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Bankacılık, Finans ve Sigortacılık</w:t>
            </w:r>
          </w:p>
          <w:p w:rsidR="003D3568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9" w:hanging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Emlak</w:t>
            </w:r>
          </w:p>
          <w:p w:rsidR="00C827B9" w:rsidRPr="003D0721" w:rsidRDefault="00C827B9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29" w:hanging="28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D0721">
              <w:rPr>
                <w:rFonts w:ascii="Times New Roman" w:hAnsi="Times New Roman"/>
                <w:bCs/>
                <w:i/>
                <w:sz w:val="20"/>
                <w:szCs w:val="20"/>
              </w:rPr>
              <w:t>Franchising</w:t>
            </w:r>
          </w:p>
          <w:p w:rsidR="00985F80" w:rsidRPr="003D0721" w:rsidRDefault="00985F80" w:rsidP="003D3568">
            <w:pPr>
              <w:pStyle w:val="ListeParagraf"/>
              <w:spacing w:after="0" w:line="240" w:lineRule="auto"/>
              <w:ind w:left="429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Otomotiv ve Yedek Parça Endüstrisi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Kimyasallar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Kozmetik ve Temizlik Malzemeleri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İnşaat ve Altyapı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İnşaat Malzemeleri</w:t>
            </w:r>
          </w:p>
          <w:p w:rsidR="00985F80" w:rsidRPr="003D0721" w:rsidRDefault="009659D8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Sağlık, </w:t>
            </w:r>
            <w:r w:rsidR="00F2742D">
              <w:rPr>
                <w:rFonts w:ascii="Times New Roman" w:hAnsi="Times New Roman"/>
                <w:bCs/>
                <w:i/>
                <w:sz w:val="20"/>
                <w:szCs w:val="20"/>
              </w:rPr>
              <w:t>İlaç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ve Medikal Eqipmanlar</w:t>
            </w:r>
          </w:p>
          <w:p w:rsidR="00985F80" w:rsidRPr="003D0721" w:rsidRDefault="00F2742D" w:rsidP="00321B25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Bilgi Teknolojileri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24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Makine ve Ekipmanları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24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Madencilik 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24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Tekstil ve Giyim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24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Turizm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24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Ulaştırma ve Lojistik</w:t>
            </w:r>
          </w:p>
          <w:p w:rsidR="00985F80" w:rsidRPr="003D0721" w:rsidRDefault="00F2742D" w:rsidP="00985F80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317" w:hanging="317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Elektronik ve Komünikasyon</w:t>
            </w:r>
          </w:p>
          <w:p w:rsidR="00985F80" w:rsidRPr="003D0721" w:rsidRDefault="00985F80" w:rsidP="00321B25">
            <w:pPr>
              <w:pStyle w:val="ListeParagraf"/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D072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39C6" w:rsidRPr="000E0322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15:00-15:30</w: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39C6" w:rsidRPr="003D0721" w:rsidRDefault="002139C6" w:rsidP="0084799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Otele Transfer</w:t>
            </w:r>
          </w:p>
          <w:p w:rsidR="002139C6" w:rsidRPr="00BE74A1" w:rsidRDefault="002139C6" w:rsidP="0084799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39C6" w:rsidRPr="000E0322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15:30-19:30</w: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39C6" w:rsidRPr="003D072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Serbest Zaman</w:t>
            </w:r>
          </w:p>
          <w:p w:rsidR="002139C6" w:rsidRPr="00BE74A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16:00-18:00</w: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39C6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Alan Ziyaretleri (Opsiyonel) </w:t>
            </w:r>
          </w:p>
          <w:p w:rsidR="002139C6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139C6" w:rsidRPr="000E0322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E03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30-20:00</w: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Gala Yemeğine Transfer</w:t>
            </w:r>
          </w:p>
          <w:p w:rsidR="002139C6" w:rsidRPr="00BE74A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139C6" w:rsidRPr="000E0322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20:00-22:00</w: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7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Gala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Yemeği</w:t>
            </w:r>
          </w:p>
          <w:p w:rsidR="002139C6" w:rsidRPr="00BE74A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</w:p>
        </w:tc>
      </w:tr>
      <w:tr w:rsidR="002139C6" w:rsidRPr="003D0721" w:rsidTr="00321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139C6" w:rsidRPr="000E0322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22:00-22:30</w:t>
            </w:r>
          </w:p>
        </w:tc>
        <w:tc>
          <w:tcPr>
            <w:tcW w:w="8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F27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Otele Transfer</w:t>
            </w:r>
          </w:p>
          <w:p w:rsidR="00617383" w:rsidRPr="003D0721" w:rsidRDefault="00617383" w:rsidP="00F27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39C6" w:rsidRPr="00BE74A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24"/>
              </w:rPr>
            </w:pPr>
          </w:p>
        </w:tc>
      </w:tr>
      <w:tr w:rsidR="000774DD" w:rsidRPr="003D0721" w:rsidTr="00F95CC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99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74DD" w:rsidRPr="003D0721" w:rsidRDefault="00F2742D" w:rsidP="00F274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 Kasım </w:t>
            </w:r>
            <w:r w:rsidR="00D939B8" w:rsidRPr="003D072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0774DD" w:rsidRPr="003D072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Çarşamba</w:t>
            </w:r>
          </w:p>
        </w:tc>
      </w:tr>
      <w:tr w:rsidR="002139C6" w:rsidRPr="003D0721" w:rsidTr="00D7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09:30-10:00</w:t>
            </w:r>
          </w:p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4835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39C6" w:rsidRPr="003D0721" w:rsidRDefault="002139C6" w:rsidP="004835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Forum Alanına Transfer </w:t>
            </w:r>
          </w:p>
        </w:tc>
      </w:tr>
      <w:tr w:rsidR="002139C6" w:rsidRPr="003D0721" w:rsidTr="00D7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10:00-11:15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549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Yüksel Düzeyli Ekonomik Diyalog: Türk ve Körfez Yatırımcı, İhracatçı Ve İthalatçıların Karşılaşabilecekleri Zorluk ve Fırsatlar</w:t>
            </w:r>
          </w:p>
          <w:p w:rsidR="002139C6" w:rsidRPr="003D0721" w:rsidRDefault="002139C6" w:rsidP="0065493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39C6" w:rsidRPr="003D0721" w:rsidTr="00D7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11:15-12:15</w:t>
            </w:r>
          </w:p>
          <w:p w:rsidR="002139C6" w:rsidRPr="00F5367B" w:rsidRDefault="002139C6" w:rsidP="002139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(Parallel Oturumlar)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8418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Oturum</w:t>
            </w:r>
          </w:p>
          <w:p w:rsidR="002139C6" w:rsidRPr="009659D8" w:rsidRDefault="002139C6" w:rsidP="006B10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9D8">
              <w:rPr>
                <w:rFonts w:ascii="Times New Roman" w:hAnsi="Times New Roman"/>
                <w:bCs/>
                <w:sz w:val="24"/>
                <w:szCs w:val="24"/>
              </w:rPr>
              <w:t>Bankacılık ve Finans</w:t>
            </w:r>
          </w:p>
          <w:p w:rsidR="002139C6" w:rsidRPr="003D0721" w:rsidRDefault="002139C6" w:rsidP="009659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39C6" w:rsidRPr="003D0721" w:rsidTr="00D71B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8418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Oturum</w:t>
            </w:r>
          </w:p>
          <w:p w:rsidR="002139C6" w:rsidRPr="009659D8" w:rsidRDefault="002139C6" w:rsidP="009659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9D8">
              <w:rPr>
                <w:rFonts w:ascii="Times New Roman" w:hAnsi="Times New Roman"/>
                <w:bCs/>
                <w:sz w:val="24"/>
                <w:szCs w:val="24"/>
              </w:rPr>
              <w:t xml:space="preserve">Sağlık, İlaç ve Sağlık Malzemeleri </w:t>
            </w:r>
          </w:p>
          <w:p w:rsidR="002139C6" w:rsidRPr="003D0721" w:rsidRDefault="002139C6" w:rsidP="009659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139C6" w:rsidRPr="003D0721" w:rsidTr="00E64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12:15-13:45</w:t>
            </w:r>
          </w:p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Öğle Yemeği</w:t>
            </w:r>
          </w:p>
        </w:tc>
      </w:tr>
      <w:tr w:rsidR="002139C6" w:rsidRPr="003D0721" w:rsidTr="00E64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13:45-14:45</w:t>
            </w:r>
          </w:p>
          <w:p w:rsidR="002139C6" w:rsidRPr="00F5367B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(Parallel Sessions)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8418B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Oturum</w:t>
            </w:r>
          </w:p>
          <w:p w:rsidR="002139C6" w:rsidRPr="009659D8" w:rsidRDefault="002139C6" w:rsidP="008418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9D8">
              <w:rPr>
                <w:rFonts w:ascii="Times New Roman" w:hAnsi="Times New Roman"/>
                <w:bCs/>
                <w:sz w:val="24"/>
                <w:szCs w:val="24"/>
              </w:rPr>
              <w:t>Yenilenebilir ve Yenilenmeyen Enerji, Petrol ve Doğalgaz</w:t>
            </w:r>
          </w:p>
          <w:p w:rsidR="002139C6" w:rsidRPr="003D0721" w:rsidRDefault="002139C6" w:rsidP="009659D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39C6" w:rsidRPr="003D0721" w:rsidTr="00E64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9C6" w:rsidRPr="008418BA" w:rsidRDefault="002139C6" w:rsidP="0056344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Oturum</w:t>
            </w:r>
          </w:p>
          <w:p w:rsidR="002139C6" w:rsidRPr="009659D8" w:rsidRDefault="002139C6" w:rsidP="0056344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9D8">
              <w:rPr>
                <w:rFonts w:ascii="Times New Roman" w:hAnsi="Times New Roman"/>
                <w:bCs/>
                <w:sz w:val="24"/>
                <w:szCs w:val="24"/>
              </w:rPr>
              <w:t xml:space="preserve">Tarım, Gıda ve Gıda Güvenliği </w:t>
            </w:r>
          </w:p>
          <w:p w:rsidR="002139C6" w:rsidRPr="003D0721" w:rsidRDefault="002139C6" w:rsidP="009659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9C6" w:rsidRPr="003D0721" w:rsidTr="00863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14:45-15:45</w:t>
            </w:r>
          </w:p>
          <w:p w:rsidR="002139C6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9C6" w:rsidRPr="008418BA" w:rsidRDefault="000122AE" w:rsidP="00BE74A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="002139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Oturum</w:t>
            </w:r>
          </w:p>
          <w:p w:rsidR="002139C6" w:rsidRDefault="002139C6" w:rsidP="009659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9D8">
              <w:rPr>
                <w:rFonts w:ascii="Times New Roman" w:hAnsi="Times New Roman"/>
                <w:bCs/>
                <w:sz w:val="24"/>
                <w:szCs w:val="24"/>
              </w:rPr>
              <w:t xml:space="preserve">Ulaştırma ve Lojistik </w:t>
            </w:r>
          </w:p>
          <w:p w:rsidR="002139C6" w:rsidRPr="009659D8" w:rsidRDefault="002139C6" w:rsidP="009659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139C6" w:rsidRPr="003D0721" w:rsidTr="00E34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9C6" w:rsidRPr="00F5367B" w:rsidRDefault="002139C6" w:rsidP="006F15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15:45-16:15</w:t>
            </w: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9C6" w:rsidRPr="003D072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Kapanış Oturumu ve Deklarasyon</w:t>
            </w:r>
          </w:p>
          <w:p w:rsidR="002139C6" w:rsidRPr="003D072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39C6" w:rsidRPr="003D0721" w:rsidRDefault="002139C6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59D8" w:rsidRPr="003D0721" w:rsidTr="00E34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9D8" w:rsidRPr="003D0721" w:rsidRDefault="009659D8" w:rsidP="00A022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D8" w:rsidRDefault="009659D8" w:rsidP="00075C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Bahreyn- Türkiye Transferi </w:t>
            </w:r>
          </w:p>
        </w:tc>
      </w:tr>
    </w:tbl>
    <w:p w:rsidR="00C20DB0" w:rsidRPr="003D0721" w:rsidRDefault="00C20DB0">
      <w:pPr>
        <w:rPr>
          <w:rFonts w:ascii="Times New Roman" w:hAnsi="Times New Roman"/>
          <w:sz w:val="24"/>
          <w:szCs w:val="24"/>
        </w:rPr>
      </w:pPr>
    </w:p>
    <w:sectPr w:rsidR="00C20DB0" w:rsidRPr="003D0721" w:rsidSect="00CB3514">
      <w:headerReference w:type="default" r:id="rId7"/>
      <w:footerReference w:type="default" r:id="rId8"/>
      <w:pgSz w:w="11906" w:h="16838"/>
      <w:pgMar w:top="712" w:right="1417" w:bottom="1417" w:left="141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3F" w:rsidRDefault="00B8523F" w:rsidP="00C20DB0">
      <w:pPr>
        <w:spacing w:after="0" w:line="240" w:lineRule="auto"/>
      </w:pPr>
      <w:r>
        <w:separator/>
      </w:r>
    </w:p>
  </w:endnote>
  <w:endnote w:type="continuationSeparator" w:id="0">
    <w:p w:rsidR="00B8523F" w:rsidRDefault="00B8523F" w:rsidP="00C2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6E" w:rsidRPr="00EB65AE" w:rsidRDefault="0004056E" w:rsidP="007019AA">
    <w:pPr>
      <w:pStyle w:val="Altbilgi"/>
      <w:tabs>
        <w:tab w:val="clear" w:pos="9072"/>
        <w:tab w:val="right" w:pos="9498"/>
      </w:tabs>
      <w:ind w:left="-284" w:righ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411-F007/1/11</w:t>
    </w:r>
    <w:r w:rsidRPr="00685BEF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1</w:t>
    </w:r>
    <w:r w:rsidRPr="00685BEF">
      <w:rPr>
        <w:rFonts w:ascii="Arial" w:hAnsi="Arial" w:cs="Arial"/>
        <w:sz w:val="16"/>
        <w:szCs w:val="16"/>
      </w:rPr>
      <w:t>.20</w:t>
    </w:r>
    <w:r>
      <w:rPr>
        <w:rFonts w:ascii="Arial" w:hAnsi="Arial" w:cs="Arial"/>
        <w:sz w:val="16"/>
        <w:szCs w:val="16"/>
      </w:rPr>
      <w:t>11</w:t>
    </w:r>
    <w:r w:rsidRPr="00685BEF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</w:t>
    </w:r>
    <w:r w:rsidRPr="00685BEF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05</w:t>
    </w:r>
    <w:r w:rsidRPr="00685BEF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>6</w:t>
    </w:r>
    <w:r w:rsidRPr="00685BEF">
      <w:rPr>
        <w:rFonts w:ascii="Arial" w:hAnsi="Arial" w:cs="Arial"/>
        <w:sz w:val="16"/>
        <w:szCs w:val="16"/>
      </w:rPr>
      <w:t>.2013</w:t>
    </w:r>
    <w:r>
      <w:tab/>
    </w:r>
    <w:r w:rsidRPr="0029266B">
      <w:rPr>
        <w:rFonts w:ascii="Arial" w:hAnsi="Arial" w:cs="Arial"/>
        <w:sz w:val="16"/>
        <w:szCs w:val="16"/>
      </w:rPr>
      <w:tab/>
    </w:r>
    <w:r w:rsidR="007019AA">
      <w:rPr>
        <w:rFonts w:ascii="Arial" w:hAnsi="Arial" w:cs="Arial"/>
        <w:sz w:val="16"/>
        <w:szCs w:val="16"/>
      </w:rPr>
      <w:t xml:space="preserve">Page </w:t>
    </w:r>
    <w:r w:rsidRPr="0029266B">
      <w:rPr>
        <w:rFonts w:ascii="Arial" w:hAnsi="Arial" w:cs="Arial"/>
        <w:sz w:val="16"/>
        <w:szCs w:val="16"/>
      </w:rPr>
      <w:t xml:space="preserve">No </w:t>
    </w:r>
    <w:r w:rsidR="002E570E" w:rsidRPr="0029266B">
      <w:rPr>
        <w:rFonts w:ascii="Arial" w:hAnsi="Arial" w:cs="Arial"/>
        <w:sz w:val="16"/>
        <w:szCs w:val="16"/>
      </w:rPr>
      <w:fldChar w:fldCharType="begin"/>
    </w:r>
    <w:r w:rsidRPr="0029266B">
      <w:rPr>
        <w:rFonts w:ascii="Arial" w:hAnsi="Arial" w:cs="Arial"/>
        <w:sz w:val="16"/>
        <w:szCs w:val="16"/>
      </w:rPr>
      <w:instrText xml:space="preserve"> PAGE </w:instrText>
    </w:r>
    <w:r w:rsidR="002E570E" w:rsidRPr="0029266B">
      <w:rPr>
        <w:rFonts w:ascii="Arial" w:hAnsi="Arial" w:cs="Arial"/>
        <w:sz w:val="16"/>
        <w:szCs w:val="16"/>
      </w:rPr>
      <w:fldChar w:fldCharType="separate"/>
    </w:r>
    <w:r w:rsidR="00601144">
      <w:rPr>
        <w:rFonts w:ascii="Arial" w:hAnsi="Arial" w:cs="Arial"/>
        <w:noProof/>
        <w:sz w:val="16"/>
        <w:szCs w:val="16"/>
      </w:rPr>
      <w:t>2</w:t>
    </w:r>
    <w:r w:rsidR="002E570E" w:rsidRPr="0029266B">
      <w:rPr>
        <w:rFonts w:ascii="Arial" w:hAnsi="Arial" w:cs="Arial"/>
        <w:sz w:val="16"/>
        <w:szCs w:val="16"/>
      </w:rPr>
      <w:fldChar w:fldCharType="end"/>
    </w:r>
    <w:r w:rsidRPr="0029266B">
      <w:rPr>
        <w:rFonts w:ascii="Arial" w:hAnsi="Arial" w:cs="Arial"/>
        <w:sz w:val="16"/>
        <w:szCs w:val="16"/>
      </w:rPr>
      <w:t xml:space="preserve"> / </w:t>
    </w:r>
    <w:r w:rsidR="002E570E" w:rsidRPr="0029266B">
      <w:rPr>
        <w:rFonts w:ascii="Arial" w:hAnsi="Arial" w:cs="Arial"/>
        <w:sz w:val="16"/>
        <w:szCs w:val="16"/>
      </w:rPr>
      <w:fldChar w:fldCharType="begin"/>
    </w:r>
    <w:r w:rsidRPr="0029266B">
      <w:rPr>
        <w:rFonts w:ascii="Arial" w:hAnsi="Arial" w:cs="Arial"/>
        <w:sz w:val="16"/>
        <w:szCs w:val="16"/>
      </w:rPr>
      <w:instrText xml:space="preserve"> NUMPAGES  </w:instrText>
    </w:r>
    <w:r w:rsidR="002E570E" w:rsidRPr="0029266B">
      <w:rPr>
        <w:rFonts w:ascii="Arial" w:hAnsi="Arial" w:cs="Arial"/>
        <w:sz w:val="16"/>
        <w:szCs w:val="16"/>
      </w:rPr>
      <w:fldChar w:fldCharType="separate"/>
    </w:r>
    <w:r w:rsidR="00601144">
      <w:rPr>
        <w:rFonts w:ascii="Arial" w:hAnsi="Arial" w:cs="Arial"/>
        <w:noProof/>
        <w:sz w:val="16"/>
        <w:szCs w:val="16"/>
      </w:rPr>
      <w:t>2</w:t>
    </w:r>
    <w:r w:rsidR="002E570E" w:rsidRPr="0029266B">
      <w:rPr>
        <w:rFonts w:ascii="Arial" w:hAnsi="Arial" w:cs="Arial"/>
        <w:sz w:val="16"/>
        <w:szCs w:val="16"/>
      </w:rPr>
      <w:fldChar w:fldCharType="end"/>
    </w:r>
  </w:p>
  <w:p w:rsidR="0004056E" w:rsidRPr="00A015DD" w:rsidRDefault="0004056E">
    <w:pPr>
      <w:pStyle w:val="Altbilgi"/>
      <w:rPr>
        <w:b/>
        <w:i/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3F" w:rsidRDefault="00B8523F" w:rsidP="00C20DB0">
      <w:pPr>
        <w:spacing w:after="0" w:line="240" w:lineRule="auto"/>
      </w:pPr>
      <w:r>
        <w:separator/>
      </w:r>
    </w:p>
  </w:footnote>
  <w:footnote w:type="continuationSeparator" w:id="0">
    <w:p w:rsidR="00B8523F" w:rsidRDefault="00B8523F" w:rsidP="00C20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6E" w:rsidRDefault="00EC1DA4" w:rsidP="00CB3514">
    <w:pPr>
      <w:pStyle w:val="stbilgi"/>
    </w:pPr>
    <w:r>
      <w:rPr>
        <w:noProof/>
        <w:color w:val="000000" w:themeColor="text1"/>
        <w:sz w:val="28"/>
        <w:szCs w:val="28"/>
        <w:lang w:eastAsia="tr-TR"/>
      </w:rPr>
      <w:drawing>
        <wp:anchor distT="0" distB="0" distL="114300" distR="114300" simplePos="0" relativeHeight="251689984" behindDoc="1" locked="0" layoutInCell="1" allowOverlap="1" wp14:anchorId="230B2EDA" wp14:editId="7F1124C7">
          <wp:simplePos x="0" y="0"/>
          <wp:positionH relativeFrom="column">
            <wp:posOffset>1887220</wp:posOffset>
          </wp:positionH>
          <wp:positionV relativeFrom="paragraph">
            <wp:posOffset>130810</wp:posOffset>
          </wp:positionV>
          <wp:extent cx="1338580" cy="1210310"/>
          <wp:effectExtent l="0" t="0" r="0" b="8890"/>
          <wp:wrapTight wrapText="bothSides">
            <wp:wrapPolygon edited="0">
              <wp:start x="0" y="0"/>
              <wp:lineTo x="0" y="21419"/>
              <wp:lineTo x="21211" y="21419"/>
              <wp:lineTo x="21211" y="0"/>
              <wp:lineTo x="0" y="0"/>
            </wp:wrapPolygon>
          </wp:wrapTight>
          <wp:docPr id="25" name="Resim 4" descr="C:\Users\sehla.hasa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hla.hasan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1210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oKlavuzu"/>
      <w:tblW w:w="89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1"/>
      <w:gridCol w:w="2462"/>
      <w:gridCol w:w="3567"/>
    </w:tblGrid>
    <w:tr w:rsidR="00D939B8" w:rsidRPr="00854F80" w:rsidTr="00985F80">
      <w:trPr>
        <w:trHeight w:val="1863"/>
        <w:jc w:val="center"/>
      </w:trPr>
      <w:tc>
        <w:tcPr>
          <w:tcW w:w="2911" w:type="dxa"/>
        </w:tcPr>
        <w:p w:rsidR="009659D8" w:rsidRDefault="009659D8" w:rsidP="005C05CD">
          <w:pPr>
            <w:jc w:val="center"/>
            <w:rPr>
              <w:color w:val="000000" w:themeColor="text1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91008" behindDoc="1" locked="0" layoutInCell="1" allowOverlap="1" wp14:anchorId="6DE1A005" wp14:editId="03C4D4EF">
                <wp:simplePos x="0" y="0"/>
                <wp:positionH relativeFrom="column">
                  <wp:posOffset>290830</wp:posOffset>
                </wp:positionH>
                <wp:positionV relativeFrom="paragraph">
                  <wp:posOffset>102235</wp:posOffset>
                </wp:positionV>
                <wp:extent cx="1067435" cy="1067435"/>
                <wp:effectExtent l="0" t="0" r="0" b="0"/>
                <wp:wrapTight wrapText="bothSides">
                  <wp:wrapPolygon edited="0">
                    <wp:start x="6939" y="0"/>
                    <wp:lineTo x="4240" y="1156"/>
                    <wp:lineTo x="0" y="5011"/>
                    <wp:lineTo x="0" y="14648"/>
                    <wp:lineTo x="2313" y="18503"/>
                    <wp:lineTo x="2313" y="18889"/>
                    <wp:lineTo x="6553" y="21202"/>
                    <wp:lineTo x="6939" y="21202"/>
                    <wp:lineTo x="14263" y="21202"/>
                    <wp:lineTo x="15034" y="21202"/>
                    <wp:lineTo x="18889" y="18503"/>
                    <wp:lineTo x="21202" y="14648"/>
                    <wp:lineTo x="21202" y="5011"/>
                    <wp:lineTo x="16961" y="1156"/>
                    <wp:lineTo x="14263" y="0"/>
                    <wp:lineTo x="6939" y="0"/>
                  </wp:wrapPolygon>
                </wp:wrapTight>
                <wp:docPr id="1" name="Resim 1" descr="http://tobb.org.tr/Resimler/Logolar/logo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obb.org.tr/Resimler/Logolar/logo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435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659D8" w:rsidRDefault="009659D8" w:rsidP="009659D8">
          <w:pPr>
            <w:rPr>
              <w:sz w:val="28"/>
              <w:szCs w:val="28"/>
            </w:rPr>
          </w:pPr>
        </w:p>
        <w:p w:rsidR="00D939B8" w:rsidRPr="009659D8" w:rsidRDefault="00D939B8" w:rsidP="009659D8">
          <w:pPr>
            <w:jc w:val="center"/>
            <w:rPr>
              <w:sz w:val="28"/>
              <w:szCs w:val="28"/>
            </w:rPr>
          </w:pPr>
        </w:p>
      </w:tc>
      <w:tc>
        <w:tcPr>
          <w:tcW w:w="2462" w:type="dxa"/>
        </w:tcPr>
        <w:p w:rsidR="00D939B8" w:rsidRPr="005C05CD" w:rsidRDefault="00D939B8" w:rsidP="005C05CD">
          <w:pPr>
            <w:jc w:val="center"/>
            <w:rPr>
              <w:color w:val="000000" w:themeColor="text1"/>
              <w:sz w:val="28"/>
              <w:szCs w:val="28"/>
            </w:rPr>
          </w:pPr>
          <w:r>
            <w:rPr>
              <w:noProof/>
              <w:color w:val="000000" w:themeColor="text1"/>
              <w:sz w:val="28"/>
              <w:szCs w:val="28"/>
              <w:lang w:eastAsia="tr-TR"/>
            </w:rPr>
            <w:drawing>
              <wp:anchor distT="0" distB="0" distL="114300" distR="114300" simplePos="0" relativeHeight="251688960" behindDoc="0" locked="0" layoutInCell="1" allowOverlap="1" wp14:anchorId="404870E4" wp14:editId="361FA349">
                <wp:simplePos x="0" y="0"/>
                <wp:positionH relativeFrom="column">
                  <wp:posOffset>6289675</wp:posOffset>
                </wp:positionH>
                <wp:positionV relativeFrom="paragraph">
                  <wp:posOffset>705485</wp:posOffset>
                </wp:positionV>
                <wp:extent cx="1057275" cy="820420"/>
                <wp:effectExtent l="19050" t="0" r="9525" b="0"/>
                <wp:wrapNone/>
                <wp:docPr id="26" name="Picture 11" descr="arabic-fgcc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rabic-fgcc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000000" w:themeColor="text1"/>
              <w:sz w:val="28"/>
              <w:szCs w:val="28"/>
              <w:lang w:eastAsia="tr-TR"/>
            </w:rPr>
            <w:drawing>
              <wp:anchor distT="0" distB="0" distL="114300" distR="114300" simplePos="0" relativeHeight="251687936" behindDoc="0" locked="0" layoutInCell="1" allowOverlap="1" wp14:anchorId="76C7F3CB" wp14:editId="6FE0AF80">
                <wp:simplePos x="0" y="0"/>
                <wp:positionH relativeFrom="column">
                  <wp:posOffset>6289675</wp:posOffset>
                </wp:positionH>
                <wp:positionV relativeFrom="paragraph">
                  <wp:posOffset>484505</wp:posOffset>
                </wp:positionV>
                <wp:extent cx="1057275" cy="820420"/>
                <wp:effectExtent l="19050" t="0" r="9525" b="0"/>
                <wp:wrapNone/>
                <wp:docPr id="27" name="Picture 11" descr="arabic-fgcc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rabic-fgcc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000000" w:themeColor="text1"/>
              <w:sz w:val="28"/>
              <w:szCs w:val="28"/>
              <w:lang w:eastAsia="tr-TR"/>
            </w:rPr>
            <w:drawing>
              <wp:anchor distT="0" distB="0" distL="114300" distR="114300" simplePos="0" relativeHeight="251686912" behindDoc="0" locked="0" layoutInCell="1" allowOverlap="1" wp14:anchorId="19B9ABFA" wp14:editId="03074DA5">
                <wp:simplePos x="0" y="0"/>
                <wp:positionH relativeFrom="column">
                  <wp:posOffset>6289675</wp:posOffset>
                </wp:positionH>
                <wp:positionV relativeFrom="paragraph">
                  <wp:posOffset>484505</wp:posOffset>
                </wp:positionV>
                <wp:extent cx="1057275" cy="820420"/>
                <wp:effectExtent l="19050" t="0" r="9525" b="0"/>
                <wp:wrapNone/>
                <wp:docPr id="28" name="Picture 11" descr="arabic-fgcc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rabic-fgcc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000000" w:themeColor="text1"/>
              <w:sz w:val="28"/>
              <w:szCs w:val="28"/>
              <w:lang w:eastAsia="tr-TR"/>
            </w:rPr>
            <w:drawing>
              <wp:anchor distT="0" distB="0" distL="114300" distR="114300" simplePos="0" relativeHeight="251684864" behindDoc="0" locked="0" layoutInCell="1" allowOverlap="1" wp14:anchorId="4A3A72C8" wp14:editId="3F523335">
                <wp:simplePos x="0" y="0"/>
                <wp:positionH relativeFrom="column">
                  <wp:posOffset>6289675</wp:posOffset>
                </wp:positionH>
                <wp:positionV relativeFrom="paragraph">
                  <wp:posOffset>484505</wp:posOffset>
                </wp:positionV>
                <wp:extent cx="1057275" cy="820420"/>
                <wp:effectExtent l="19050" t="0" r="9525" b="0"/>
                <wp:wrapNone/>
                <wp:docPr id="29" name="Picture 11" descr="arabic-fgcc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rabic-fgcc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000000" w:themeColor="text1"/>
              <w:sz w:val="28"/>
              <w:szCs w:val="28"/>
              <w:lang w:eastAsia="tr-TR"/>
            </w:rPr>
            <w:drawing>
              <wp:anchor distT="0" distB="0" distL="114300" distR="114300" simplePos="0" relativeHeight="251683840" behindDoc="0" locked="0" layoutInCell="1" allowOverlap="1" wp14:anchorId="4F834CD9" wp14:editId="7B27FD71">
                <wp:simplePos x="0" y="0"/>
                <wp:positionH relativeFrom="column">
                  <wp:posOffset>6289675</wp:posOffset>
                </wp:positionH>
                <wp:positionV relativeFrom="paragraph">
                  <wp:posOffset>484505</wp:posOffset>
                </wp:positionV>
                <wp:extent cx="1057275" cy="820420"/>
                <wp:effectExtent l="19050" t="0" r="9525" b="0"/>
                <wp:wrapNone/>
                <wp:docPr id="30" name="Picture 11" descr="arabic-fgcc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rabic-fgcc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000000" w:themeColor="text1"/>
              <w:sz w:val="28"/>
              <w:szCs w:val="28"/>
              <w:lang w:eastAsia="tr-TR"/>
            </w:rPr>
            <w:drawing>
              <wp:anchor distT="0" distB="0" distL="114300" distR="114300" simplePos="0" relativeHeight="251682816" behindDoc="0" locked="0" layoutInCell="1" allowOverlap="1" wp14:anchorId="4832C55F" wp14:editId="5ECAA7F3">
                <wp:simplePos x="0" y="0"/>
                <wp:positionH relativeFrom="column">
                  <wp:posOffset>6289675</wp:posOffset>
                </wp:positionH>
                <wp:positionV relativeFrom="paragraph">
                  <wp:posOffset>484505</wp:posOffset>
                </wp:positionV>
                <wp:extent cx="1057275" cy="820420"/>
                <wp:effectExtent l="19050" t="0" r="9525" b="0"/>
                <wp:wrapNone/>
                <wp:docPr id="31" name="Picture 11" descr="arabic-fgcc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rabic-fgcc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67" w:type="dxa"/>
        </w:tcPr>
        <w:p w:rsidR="00D939B8" w:rsidRPr="00854F80" w:rsidRDefault="00D939B8" w:rsidP="005C05CD">
          <w:pPr>
            <w:jc w:val="center"/>
            <w:rPr>
              <w:rFonts w:ascii="Verdana" w:hAnsi="Verdana"/>
              <w:sz w:val="18"/>
              <w:szCs w:val="18"/>
              <w:lang w:eastAsia="tr-TR"/>
            </w:rPr>
          </w:pPr>
          <w:r>
            <w:rPr>
              <w:rFonts w:ascii="Verdana" w:hAnsi="Verdana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85888" behindDoc="1" locked="0" layoutInCell="1" allowOverlap="1" wp14:anchorId="1F99F856" wp14:editId="70D8B3A9">
                <wp:simplePos x="0" y="0"/>
                <wp:positionH relativeFrom="column">
                  <wp:posOffset>287655</wp:posOffset>
                </wp:positionH>
                <wp:positionV relativeFrom="paragraph">
                  <wp:posOffset>148590</wp:posOffset>
                </wp:positionV>
                <wp:extent cx="1860550" cy="848360"/>
                <wp:effectExtent l="0" t="0" r="6350" b="8890"/>
                <wp:wrapTight wrapText="bothSides">
                  <wp:wrapPolygon edited="0">
                    <wp:start x="0" y="0"/>
                    <wp:lineTo x="0" y="21341"/>
                    <wp:lineTo x="21453" y="21341"/>
                    <wp:lineTo x="21453" y="0"/>
                    <wp:lineTo x="0" y="0"/>
                  </wp:wrapPolygon>
                </wp:wrapTight>
                <wp:docPr id="32" name="Header1_Image1" descr="Bahrain Chamber of Commerce &amp; Industry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er1_Image1" descr="Bahrain Chamber of Commerce &amp; Industry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848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4056E" w:rsidRDefault="0004056E" w:rsidP="00CB351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9C0"/>
    <w:multiLevelType w:val="hybridMultilevel"/>
    <w:tmpl w:val="718C8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A1379"/>
    <w:multiLevelType w:val="hybridMultilevel"/>
    <w:tmpl w:val="9E907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C3C09"/>
    <w:multiLevelType w:val="hybridMultilevel"/>
    <w:tmpl w:val="C6B6A9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EE9"/>
    <w:multiLevelType w:val="hybridMultilevel"/>
    <w:tmpl w:val="631C9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272F4"/>
    <w:multiLevelType w:val="hybridMultilevel"/>
    <w:tmpl w:val="8EA847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9738F"/>
    <w:multiLevelType w:val="hybridMultilevel"/>
    <w:tmpl w:val="F71EC0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8243B"/>
    <w:multiLevelType w:val="hybridMultilevel"/>
    <w:tmpl w:val="6E8099A6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B0"/>
    <w:rsid w:val="000009E8"/>
    <w:rsid w:val="000122AE"/>
    <w:rsid w:val="00013EDC"/>
    <w:rsid w:val="0002068C"/>
    <w:rsid w:val="00033301"/>
    <w:rsid w:val="0004056E"/>
    <w:rsid w:val="000609D4"/>
    <w:rsid w:val="000774DD"/>
    <w:rsid w:val="000E0322"/>
    <w:rsid w:val="001272B2"/>
    <w:rsid w:val="00145A52"/>
    <w:rsid w:val="001607BE"/>
    <w:rsid w:val="001732B7"/>
    <w:rsid w:val="001E791B"/>
    <w:rsid w:val="0021326E"/>
    <w:rsid w:val="002139C6"/>
    <w:rsid w:val="00243FB4"/>
    <w:rsid w:val="00246CD2"/>
    <w:rsid w:val="002B41EA"/>
    <w:rsid w:val="002C72ED"/>
    <w:rsid w:val="002E1BA2"/>
    <w:rsid w:val="002E570E"/>
    <w:rsid w:val="00311746"/>
    <w:rsid w:val="00321B25"/>
    <w:rsid w:val="0033122A"/>
    <w:rsid w:val="0035484B"/>
    <w:rsid w:val="00366B44"/>
    <w:rsid w:val="0039487F"/>
    <w:rsid w:val="003D0721"/>
    <w:rsid w:val="003D3568"/>
    <w:rsid w:val="004239EF"/>
    <w:rsid w:val="0043546C"/>
    <w:rsid w:val="004463D3"/>
    <w:rsid w:val="004835C4"/>
    <w:rsid w:val="004871C0"/>
    <w:rsid w:val="004C30E7"/>
    <w:rsid w:val="004C6576"/>
    <w:rsid w:val="004E6412"/>
    <w:rsid w:val="00516FE6"/>
    <w:rsid w:val="005241B1"/>
    <w:rsid w:val="005618CA"/>
    <w:rsid w:val="00563446"/>
    <w:rsid w:val="005B418C"/>
    <w:rsid w:val="005C05CD"/>
    <w:rsid w:val="005F20F0"/>
    <w:rsid w:val="00601144"/>
    <w:rsid w:val="00617383"/>
    <w:rsid w:val="006371DF"/>
    <w:rsid w:val="00645FFB"/>
    <w:rsid w:val="00647CFF"/>
    <w:rsid w:val="00684362"/>
    <w:rsid w:val="006B103D"/>
    <w:rsid w:val="007019AA"/>
    <w:rsid w:val="007235B8"/>
    <w:rsid w:val="007610E6"/>
    <w:rsid w:val="00770293"/>
    <w:rsid w:val="00777523"/>
    <w:rsid w:val="007802D7"/>
    <w:rsid w:val="00791EA0"/>
    <w:rsid w:val="007952AB"/>
    <w:rsid w:val="00795C08"/>
    <w:rsid w:val="007D398C"/>
    <w:rsid w:val="00812A69"/>
    <w:rsid w:val="008345E3"/>
    <w:rsid w:val="008418BA"/>
    <w:rsid w:val="00847995"/>
    <w:rsid w:val="008639F0"/>
    <w:rsid w:val="008749A2"/>
    <w:rsid w:val="008D714B"/>
    <w:rsid w:val="008E4FC4"/>
    <w:rsid w:val="00933FF1"/>
    <w:rsid w:val="009341D8"/>
    <w:rsid w:val="009522FC"/>
    <w:rsid w:val="00957FB7"/>
    <w:rsid w:val="009659D8"/>
    <w:rsid w:val="00985F80"/>
    <w:rsid w:val="0098765D"/>
    <w:rsid w:val="00990FC2"/>
    <w:rsid w:val="009A5522"/>
    <w:rsid w:val="009B3790"/>
    <w:rsid w:val="009D289F"/>
    <w:rsid w:val="00A015DD"/>
    <w:rsid w:val="00A022CA"/>
    <w:rsid w:val="00A64A5F"/>
    <w:rsid w:val="00AA1DDA"/>
    <w:rsid w:val="00AA58A0"/>
    <w:rsid w:val="00AB3517"/>
    <w:rsid w:val="00AB5D47"/>
    <w:rsid w:val="00AB6CB3"/>
    <w:rsid w:val="00AF46EE"/>
    <w:rsid w:val="00B05B8F"/>
    <w:rsid w:val="00B108C3"/>
    <w:rsid w:val="00B138B3"/>
    <w:rsid w:val="00B47098"/>
    <w:rsid w:val="00B8523F"/>
    <w:rsid w:val="00B95FB2"/>
    <w:rsid w:val="00B96BD7"/>
    <w:rsid w:val="00BA490A"/>
    <w:rsid w:val="00BA768F"/>
    <w:rsid w:val="00BB7D6F"/>
    <w:rsid w:val="00BC340C"/>
    <w:rsid w:val="00BE14ED"/>
    <w:rsid w:val="00BE3574"/>
    <w:rsid w:val="00BE74A1"/>
    <w:rsid w:val="00BF0FF1"/>
    <w:rsid w:val="00BF2224"/>
    <w:rsid w:val="00C027C8"/>
    <w:rsid w:val="00C11A1B"/>
    <w:rsid w:val="00C1799F"/>
    <w:rsid w:val="00C20DB0"/>
    <w:rsid w:val="00C431C4"/>
    <w:rsid w:val="00C7379A"/>
    <w:rsid w:val="00C827B9"/>
    <w:rsid w:val="00C942EA"/>
    <w:rsid w:val="00CB3514"/>
    <w:rsid w:val="00CD7654"/>
    <w:rsid w:val="00D1534C"/>
    <w:rsid w:val="00D46FDB"/>
    <w:rsid w:val="00D63506"/>
    <w:rsid w:val="00D71B26"/>
    <w:rsid w:val="00D85BC4"/>
    <w:rsid w:val="00D91C16"/>
    <w:rsid w:val="00D939B8"/>
    <w:rsid w:val="00D96BF1"/>
    <w:rsid w:val="00DC5FFC"/>
    <w:rsid w:val="00E33088"/>
    <w:rsid w:val="00E331C5"/>
    <w:rsid w:val="00E34155"/>
    <w:rsid w:val="00E644FE"/>
    <w:rsid w:val="00E91D84"/>
    <w:rsid w:val="00EB5BAD"/>
    <w:rsid w:val="00EC1DA4"/>
    <w:rsid w:val="00F20702"/>
    <w:rsid w:val="00F2742D"/>
    <w:rsid w:val="00F35B51"/>
    <w:rsid w:val="00F5367B"/>
    <w:rsid w:val="00F7176A"/>
    <w:rsid w:val="00F95CC0"/>
    <w:rsid w:val="00FA6466"/>
    <w:rsid w:val="00FD13A9"/>
    <w:rsid w:val="00FD18AB"/>
    <w:rsid w:val="00FE0AF9"/>
    <w:rsid w:val="00FF363F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0FF3BE-2733-4F2F-9162-29543E57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57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2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DB0"/>
  </w:style>
  <w:style w:type="paragraph" w:styleId="Altbilgi">
    <w:name w:val="footer"/>
    <w:basedOn w:val="Normal"/>
    <w:link w:val="AltbilgiChar"/>
    <w:uiPriority w:val="99"/>
    <w:unhideWhenUsed/>
    <w:rsid w:val="00C20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DB0"/>
  </w:style>
  <w:style w:type="paragraph" w:customStyle="1" w:styleId="5CEDD059BC064141B4E9AEE9B4915A0C">
    <w:name w:val="5CEDD059BC064141B4E9AEE9B4915A0C"/>
    <w:rsid w:val="00C20DB0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0DB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2224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F5367B"/>
    <w:rPr>
      <w:b/>
      <w:bCs/>
      <w:i w:val="0"/>
      <w:iCs w:val="0"/>
    </w:rPr>
  </w:style>
  <w:style w:type="character" w:customStyle="1" w:styleId="st">
    <w:name w:val="st"/>
    <w:basedOn w:val="VarsaylanParagrafYazTipi"/>
    <w:rsid w:val="00F5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hyperlink" Target="http://www.bcci.bh/en/Default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Links>
    <vt:vector size="12" baseType="variant"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http://www.tobb.org.tr/tobbhakkinda/logob.jpg</vt:lpwstr>
      </vt:variant>
      <vt:variant>
        <vt:lpwstr/>
      </vt:variant>
      <vt:variant>
        <vt:i4>5505029</vt:i4>
      </vt:variant>
      <vt:variant>
        <vt:i4>2482</vt:i4>
      </vt:variant>
      <vt:variant>
        <vt:i4>1025</vt:i4>
      </vt:variant>
      <vt:variant>
        <vt:i4>4</vt:i4>
      </vt:variant>
      <vt:variant>
        <vt:lpwstr>http://www.tobb.org.tr/tobbhakkinda/logob.jpg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Aslı Esma KARACA</cp:lastModifiedBy>
  <cp:revision>2</cp:revision>
  <cp:lastPrinted>2016-08-29T13:59:00Z</cp:lastPrinted>
  <dcterms:created xsi:type="dcterms:W3CDTF">2016-10-14T08:26:00Z</dcterms:created>
  <dcterms:modified xsi:type="dcterms:W3CDTF">2016-10-14T08:26:00Z</dcterms:modified>
</cp:coreProperties>
</file>