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A1" w:rsidRPr="005E1F03" w:rsidRDefault="00575801" w:rsidP="005E1F03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  <w:u w:val="single"/>
          <w:lang w:eastAsia="tr-TR"/>
        </w:rPr>
      </w:pPr>
      <w:r w:rsidRPr="005E1F03">
        <w:rPr>
          <w:b/>
          <w:color w:val="000000" w:themeColor="text1"/>
          <w:sz w:val="36"/>
          <w:szCs w:val="36"/>
          <w:u w:val="single"/>
          <w:lang w:eastAsia="tr-TR"/>
        </w:rPr>
        <w:t>TIBBİ CİHAZ SEKTÖRÜ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</w:p>
    <w:p w:rsidR="003355A1" w:rsidRPr="005E1F03" w:rsidRDefault="003355A1" w:rsidP="005E1F03">
      <w:pPr>
        <w:spacing w:line="360" w:lineRule="auto"/>
        <w:jc w:val="center"/>
        <w:rPr>
          <w:b/>
          <w:color w:val="000000" w:themeColor="text1"/>
          <w:u w:val="single"/>
        </w:rPr>
      </w:pPr>
      <w:r w:rsidRPr="005E1F03">
        <w:rPr>
          <w:b/>
          <w:color w:val="000000" w:themeColor="text1"/>
          <w:u w:val="single"/>
        </w:rPr>
        <w:t>ÇALIŞMA VE SOSYAL GÜVENLİK BAKANLIĞI</w:t>
      </w:r>
    </w:p>
    <w:p w:rsidR="003355A1" w:rsidRPr="005E1F03" w:rsidRDefault="003355A1" w:rsidP="005E1F03">
      <w:pPr>
        <w:spacing w:line="360" w:lineRule="auto"/>
        <w:jc w:val="center"/>
        <w:rPr>
          <w:b/>
          <w:color w:val="000000" w:themeColor="text1"/>
          <w:u w:val="single"/>
        </w:rPr>
      </w:pPr>
      <w:r w:rsidRPr="005E1F03">
        <w:rPr>
          <w:b/>
          <w:color w:val="000000" w:themeColor="text1"/>
          <w:u w:val="single"/>
        </w:rPr>
        <w:t>SOSYAL GÜVENLİK KURUMU</w:t>
      </w:r>
    </w:p>
    <w:p w:rsidR="003355A1" w:rsidRPr="00124C70" w:rsidRDefault="003355A1" w:rsidP="00124C70">
      <w:pPr>
        <w:spacing w:line="360" w:lineRule="auto"/>
        <w:jc w:val="both"/>
        <w:rPr>
          <w:color w:val="000000" w:themeColor="text1"/>
        </w:rPr>
      </w:pPr>
    </w:p>
    <w:p w:rsidR="00F333D0" w:rsidRPr="00124C70" w:rsidRDefault="00F333D0" w:rsidP="00124C7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>Geri Ödeme Sistemi ve Fiyatlandırma Politikası;</w:t>
      </w:r>
    </w:p>
    <w:p w:rsidR="00F333D0" w:rsidRPr="00124C70" w:rsidRDefault="00F333D0" w:rsidP="00124C70">
      <w:pPr>
        <w:pStyle w:val="ListeParagraf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sz w:val="24"/>
          <w:szCs w:val="24"/>
        </w:rPr>
        <w:t xml:space="preserve">SUT fiyatları son 10 yıldır güncellenmemektedir. Kur artışına bağlı olarak firmaların maliyetleri ve satış fiyatları artmakta olup ileride tıbbi cihaz temininde problemlerin yaşanmaması için SUT </w:t>
      </w:r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>fiyatlarının revize edilmesi, döviz kurlarının dikkate alınması</w:t>
      </w:r>
      <w:r w:rsidRPr="00124C70">
        <w:rPr>
          <w:rFonts w:ascii="Times New Roman" w:hAnsi="Times New Roman"/>
          <w:color w:val="000000" w:themeColor="text1"/>
          <w:sz w:val="24"/>
          <w:szCs w:val="24"/>
        </w:rPr>
        <w:t xml:space="preserve"> İlaçtaki yıllık yapılan fiyat güncellenmesine benzer şekilde tıbbi cihazda da yıllara </w:t>
      </w:r>
      <w:proofErr w:type="gramStart"/>
      <w:r w:rsidRPr="00124C70">
        <w:rPr>
          <w:rFonts w:ascii="Times New Roman" w:hAnsi="Times New Roman"/>
          <w:color w:val="000000" w:themeColor="text1"/>
          <w:sz w:val="24"/>
          <w:szCs w:val="24"/>
        </w:rPr>
        <w:t>sari</w:t>
      </w:r>
      <w:proofErr w:type="gramEnd"/>
      <w:r w:rsidRPr="00124C70">
        <w:rPr>
          <w:rFonts w:ascii="Times New Roman" w:hAnsi="Times New Roman"/>
          <w:color w:val="000000" w:themeColor="text1"/>
          <w:sz w:val="24"/>
          <w:szCs w:val="24"/>
        </w:rPr>
        <w:t xml:space="preserve"> bir fiyat güncellemesi yapılmalı.</w:t>
      </w:r>
    </w:p>
    <w:p w:rsidR="003355A1" w:rsidRPr="00124C70" w:rsidRDefault="003355A1" w:rsidP="00124C70">
      <w:pPr>
        <w:pStyle w:val="ListeParagraf"/>
        <w:spacing w:line="360" w:lineRule="auto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</w:p>
    <w:p w:rsidR="003355A1" w:rsidRPr="00124C70" w:rsidRDefault="003355A1" w:rsidP="00124C7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sz w:val="24"/>
          <w:szCs w:val="24"/>
        </w:rPr>
        <w:t>SUT ve İlgili Uygulamalar;</w:t>
      </w:r>
    </w:p>
    <w:p w:rsidR="003355A1" w:rsidRPr="00124C70" w:rsidRDefault="003355A1" w:rsidP="00124C70">
      <w:pPr>
        <w:pStyle w:val="ListeParagraf"/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>Pozitif Listelerin revize edilmesi</w:t>
      </w:r>
    </w:p>
    <w:p w:rsidR="003355A1" w:rsidRPr="00124C70" w:rsidRDefault="003355A1" w:rsidP="00124C70">
      <w:pPr>
        <w:pStyle w:val="ListeParagraf"/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w w:val="0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Eşleştirme ekranının </w:t>
      </w:r>
      <w:proofErr w:type="spellStart"/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>Medula</w:t>
      </w:r>
      <w:proofErr w:type="spellEnd"/>
      <w:r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sisteminin firmalara devamlı açık olması</w:t>
      </w:r>
      <w:r w:rsidR="00D15126"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içi</w:t>
      </w:r>
      <w:r w:rsidR="000A4629" w:rsidRPr="00124C70">
        <w:rPr>
          <w:rFonts w:ascii="Times New Roman" w:hAnsi="Times New Roman"/>
          <w:color w:val="000000" w:themeColor="text1"/>
          <w:w w:val="0"/>
          <w:sz w:val="24"/>
          <w:szCs w:val="24"/>
        </w:rPr>
        <w:t>n gerekli yapının oluşturulması.</w:t>
      </w:r>
    </w:p>
    <w:p w:rsidR="0098712F" w:rsidRPr="00124C70" w:rsidRDefault="003355A1" w:rsidP="00124C70">
      <w:pPr>
        <w:pStyle w:val="ListeParagraf"/>
        <w:numPr>
          <w:ilvl w:val="1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sz w:val="24"/>
          <w:szCs w:val="24"/>
        </w:rPr>
        <w:t>MEDSAHIS programı sürekli değişikliğe açık hale getirilmeli</w:t>
      </w:r>
      <w:r w:rsidR="00D15126" w:rsidRPr="00124C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0505" w:rsidRPr="00124C70" w:rsidRDefault="0098712F" w:rsidP="00124C70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24C70">
        <w:rPr>
          <w:rFonts w:ascii="Times New Roman" w:hAnsi="Times New Roman"/>
          <w:color w:val="000000" w:themeColor="text1"/>
          <w:sz w:val="24"/>
          <w:szCs w:val="24"/>
        </w:rPr>
        <w:t xml:space="preserve">"Kurumca Bedeli Karşılanacak Tıbbi Malzeme Listeleri” ne </w:t>
      </w:r>
      <w:proofErr w:type="gramStart"/>
      <w:r w:rsidRPr="00124C70">
        <w:rPr>
          <w:rFonts w:ascii="Times New Roman" w:hAnsi="Times New Roman"/>
          <w:color w:val="000000" w:themeColor="text1"/>
          <w:sz w:val="24"/>
          <w:szCs w:val="24"/>
        </w:rPr>
        <w:t>dahil</w:t>
      </w:r>
      <w:proofErr w:type="gramEnd"/>
      <w:r w:rsidRPr="00124C70">
        <w:rPr>
          <w:rFonts w:ascii="Times New Roman" w:hAnsi="Times New Roman"/>
          <w:color w:val="000000" w:themeColor="text1"/>
          <w:sz w:val="24"/>
          <w:szCs w:val="24"/>
        </w:rPr>
        <w:t xml:space="preserve"> edilmesi için yapılacak başvuru </w:t>
      </w:r>
      <w:r w:rsidRPr="00124C70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sürecini kolaylaştıracak düzenlemeler yapılmalıdır.</w:t>
      </w:r>
      <w:r w:rsidRPr="00124C7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Sehven yapılan hataların düzeltilmesi için başvurular kolaylaştırılmalı ve kısa sürede sonuçlandırılmalıdır. Başvuru dosyası hazırlanması konusundaki tereddütleri ortadan kaldırmak için sektöre yönelik bir eğitim düzenlenmesi de önem arz etmektedir.</w:t>
      </w:r>
    </w:p>
    <w:p w:rsidR="0098712F" w:rsidRPr="00124C70" w:rsidRDefault="0098712F" w:rsidP="00124C70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24C70">
        <w:rPr>
          <w:rFonts w:ascii="Times New Roman" w:eastAsia="Calibri" w:hAnsi="Times New Roman"/>
          <w:color w:val="000000" w:themeColor="text1"/>
          <w:sz w:val="24"/>
          <w:szCs w:val="24"/>
        </w:rPr>
        <w:t>Mevzuat-Yönetmelik yayınlanmadan önce ilgili tüm kurumlardan görüş alınmalı ve ortak çalışma yapılmalıdır. Ve yeni mevzuat uygulamaları için sektöre geçiş süresi verilmesi</w:t>
      </w:r>
    </w:p>
    <w:sectPr w:rsidR="0098712F" w:rsidRPr="00124C70" w:rsidSect="007B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C5" w:rsidRDefault="00C171C5" w:rsidP="003D51AC">
      <w:r>
        <w:separator/>
      </w:r>
    </w:p>
  </w:endnote>
  <w:endnote w:type="continuationSeparator" w:id="1">
    <w:p w:rsidR="00C171C5" w:rsidRDefault="00C171C5" w:rsidP="003D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C5" w:rsidRDefault="00C171C5" w:rsidP="003D51AC">
      <w:r>
        <w:separator/>
      </w:r>
    </w:p>
  </w:footnote>
  <w:footnote w:type="continuationSeparator" w:id="1">
    <w:p w:rsidR="00C171C5" w:rsidRDefault="00C171C5" w:rsidP="003D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A9"/>
    <w:multiLevelType w:val="hybridMultilevel"/>
    <w:tmpl w:val="0C3E111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01B5"/>
    <w:multiLevelType w:val="hybridMultilevel"/>
    <w:tmpl w:val="FA3EE3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C36"/>
    <w:multiLevelType w:val="hybridMultilevel"/>
    <w:tmpl w:val="C0F4E62A"/>
    <w:lvl w:ilvl="0" w:tplc="55864B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B00"/>
    <w:multiLevelType w:val="hybridMultilevel"/>
    <w:tmpl w:val="1EDC3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7B4"/>
    <w:multiLevelType w:val="hybridMultilevel"/>
    <w:tmpl w:val="4A6C8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035"/>
    <w:multiLevelType w:val="hybridMultilevel"/>
    <w:tmpl w:val="2C647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70D3"/>
    <w:multiLevelType w:val="hybridMultilevel"/>
    <w:tmpl w:val="CE2ABBCC"/>
    <w:lvl w:ilvl="0" w:tplc="91D2A1F6">
      <w:start w:val="1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12DDF"/>
    <w:multiLevelType w:val="hybridMultilevel"/>
    <w:tmpl w:val="C6BA840C"/>
    <w:lvl w:ilvl="0" w:tplc="A742FC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3C7D"/>
    <w:multiLevelType w:val="hybridMultilevel"/>
    <w:tmpl w:val="8A44C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E7C"/>
    <w:multiLevelType w:val="hybridMultilevel"/>
    <w:tmpl w:val="4C666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2A05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7E60"/>
    <w:multiLevelType w:val="hybridMultilevel"/>
    <w:tmpl w:val="36000730"/>
    <w:lvl w:ilvl="0" w:tplc="71B0D56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3F42"/>
    <w:multiLevelType w:val="hybridMultilevel"/>
    <w:tmpl w:val="1F1836CE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23B"/>
    <w:multiLevelType w:val="hybridMultilevel"/>
    <w:tmpl w:val="368634E0"/>
    <w:lvl w:ilvl="0" w:tplc="AE6E2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31AF"/>
    <w:multiLevelType w:val="hybridMultilevel"/>
    <w:tmpl w:val="0DE43B22"/>
    <w:lvl w:ilvl="0" w:tplc="3D2AE0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52AFC"/>
    <w:multiLevelType w:val="hybridMultilevel"/>
    <w:tmpl w:val="A4D6180C"/>
    <w:lvl w:ilvl="0" w:tplc="4650B6D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43CC8"/>
    <w:multiLevelType w:val="hybridMultilevel"/>
    <w:tmpl w:val="A648A934"/>
    <w:lvl w:ilvl="0" w:tplc="ED00C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2996"/>
    <w:multiLevelType w:val="hybridMultilevel"/>
    <w:tmpl w:val="1EDC3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35500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13A"/>
    <w:multiLevelType w:val="hybridMultilevel"/>
    <w:tmpl w:val="AC945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7AF"/>
    <w:multiLevelType w:val="hybridMultilevel"/>
    <w:tmpl w:val="16201552"/>
    <w:lvl w:ilvl="0" w:tplc="AD004C7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A3C44"/>
    <w:multiLevelType w:val="hybridMultilevel"/>
    <w:tmpl w:val="D1289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ADED21E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46FE"/>
    <w:multiLevelType w:val="hybridMultilevel"/>
    <w:tmpl w:val="04EA0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A3B65"/>
    <w:multiLevelType w:val="hybridMultilevel"/>
    <w:tmpl w:val="F956FED4"/>
    <w:lvl w:ilvl="0" w:tplc="54A248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D1211"/>
    <w:multiLevelType w:val="hybridMultilevel"/>
    <w:tmpl w:val="ECE015B6"/>
    <w:lvl w:ilvl="0" w:tplc="B5FAEA66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B40914"/>
    <w:multiLevelType w:val="hybridMultilevel"/>
    <w:tmpl w:val="012E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33A72"/>
    <w:multiLevelType w:val="hybridMultilevel"/>
    <w:tmpl w:val="FDB47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E029D"/>
    <w:multiLevelType w:val="hybridMultilevel"/>
    <w:tmpl w:val="8096733E"/>
    <w:lvl w:ilvl="0" w:tplc="1872318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04B61"/>
    <w:multiLevelType w:val="hybridMultilevel"/>
    <w:tmpl w:val="E4E6CF7C"/>
    <w:lvl w:ilvl="0" w:tplc="2FA65AAC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A12473"/>
    <w:multiLevelType w:val="hybridMultilevel"/>
    <w:tmpl w:val="4BE03296"/>
    <w:lvl w:ilvl="0" w:tplc="296A20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D6488"/>
    <w:multiLevelType w:val="hybridMultilevel"/>
    <w:tmpl w:val="A9CC7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E543F"/>
    <w:multiLevelType w:val="hybridMultilevel"/>
    <w:tmpl w:val="B8681DBA"/>
    <w:lvl w:ilvl="0" w:tplc="280A7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8"/>
  </w:num>
  <w:num w:numId="15">
    <w:abstractNumId w:val="25"/>
  </w:num>
  <w:num w:numId="16">
    <w:abstractNumId w:val="16"/>
  </w:num>
  <w:num w:numId="17">
    <w:abstractNumId w:val="31"/>
  </w:num>
  <w:num w:numId="18">
    <w:abstractNumId w:val="18"/>
  </w:num>
  <w:num w:numId="19">
    <w:abstractNumId w:val="2"/>
  </w:num>
  <w:num w:numId="20">
    <w:abstractNumId w:val="0"/>
  </w:num>
  <w:num w:numId="21">
    <w:abstractNumId w:val="12"/>
  </w:num>
  <w:num w:numId="22">
    <w:abstractNumId w:val="24"/>
  </w:num>
  <w:num w:numId="23">
    <w:abstractNumId w:val="20"/>
  </w:num>
  <w:num w:numId="24">
    <w:abstractNumId w:val="15"/>
  </w:num>
  <w:num w:numId="25">
    <w:abstractNumId w:val="28"/>
  </w:num>
  <w:num w:numId="26">
    <w:abstractNumId w:val="11"/>
  </w:num>
  <w:num w:numId="27">
    <w:abstractNumId w:val="6"/>
  </w:num>
  <w:num w:numId="28">
    <w:abstractNumId w:val="13"/>
  </w:num>
  <w:num w:numId="29">
    <w:abstractNumId w:val="14"/>
  </w:num>
  <w:num w:numId="30">
    <w:abstractNumId w:val="23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A1"/>
    <w:rsid w:val="000032CF"/>
    <w:rsid w:val="00022D46"/>
    <w:rsid w:val="00032DF1"/>
    <w:rsid w:val="000A4629"/>
    <w:rsid w:val="000A4F6B"/>
    <w:rsid w:val="000C3047"/>
    <w:rsid w:val="000C5D5D"/>
    <w:rsid w:val="001034C2"/>
    <w:rsid w:val="00111763"/>
    <w:rsid w:val="00124C70"/>
    <w:rsid w:val="001755F9"/>
    <w:rsid w:val="00202D2A"/>
    <w:rsid w:val="00224DB9"/>
    <w:rsid w:val="00236CC7"/>
    <w:rsid w:val="003355A1"/>
    <w:rsid w:val="0036454B"/>
    <w:rsid w:val="003817B0"/>
    <w:rsid w:val="0039236E"/>
    <w:rsid w:val="003966FE"/>
    <w:rsid w:val="003C7C5A"/>
    <w:rsid w:val="003D51AC"/>
    <w:rsid w:val="003E7C4D"/>
    <w:rsid w:val="00420B13"/>
    <w:rsid w:val="004B2127"/>
    <w:rsid w:val="004E61A4"/>
    <w:rsid w:val="00540642"/>
    <w:rsid w:val="00575801"/>
    <w:rsid w:val="005E1F03"/>
    <w:rsid w:val="00631912"/>
    <w:rsid w:val="00653D44"/>
    <w:rsid w:val="006774EF"/>
    <w:rsid w:val="006D071E"/>
    <w:rsid w:val="006E4743"/>
    <w:rsid w:val="006F28F5"/>
    <w:rsid w:val="00747273"/>
    <w:rsid w:val="00780505"/>
    <w:rsid w:val="007B10CF"/>
    <w:rsid w:val="007D6EAA"/>
    <w:rsid w:val="007D7270"/>
    <w:rsid w:val="00841C27"/>
    <w:rsid w:val="00842149"/>
    <w:rsid w:val="008D408D"/>
    <w:rsid w:val="00973C2A"/>
    <w:rsid w:val="0098712F"/>
    <w:rsid w:val="009F613D"/>
    <w:rsid w:val="00A37455"/>
    <w:rsid w:val="00AE0261"/>
    <w:rsid w:val="00B01C16"/>
    <w:rsid w:val="00C171C5"/>
    <w:rsid w:val="00C718BA"/>
    <w:rsid w:val="00CA4567"/>
    <w:rsid w:val="00D135A6"/>
    <w:rsid w:val="00D15126"/>
    <w:rsid w:val="00D47625"/>
    <w:rsid w:val="00D558D9"/>
    <w:rsid w:val="00E17888"/>
    <w:rsid w:val="00E376FC"/>
    <w:rsid w:val="00E563C4"/>
    <w:rsid w:val="00F26486"/>
    <w:rsid w:val="00F30559"/>
    <w:rsid w:val="00F333D0"/>
    <w:rsid w:val="00F91ADB"/>
    <w:rsid w:val="00FA5F74"/>
    <w:rsid w:val="00FB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5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5A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40642"/>
    <w:rPr>
      <w:color w:val="0563C1" w:themeColor="hyperlink"/>
      <w:u w:val="single"/>
    </w:rPr>
  </w:style>
  <w:style w:type="paragraph" w:customStyle="1" w:styleId="Default">
    <w:name w:val="Default"/>
    <w:rsid w:val="007D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35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5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5A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D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51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Yazici</dc:creator>
  <cp:lastModifiedBy>Massiad-Filiz</cp:lastModifiedBy>
  <cp:revision>4</cp:revision>
  <cp:lastPrinted>2018-09-18T06:49:00Z</cp:lastPrinted>
  <dcterms:created xsi:type="dcterms:W3CDTF">2021-01-25T07:23:00Z</dcterms:created>
  <dcterms:modified xsi:type="dcterms:W3CDTF">2021-01-25T08:06:00Z</dcterms:modified>
</cp:coreProperties>
</file>